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1DD" w:rsidRDefault="003E41D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2327671</wp:posOffset>
            </wp:positionH>
            <wp:positionV relativeFrom="paragraph">
              <wp:posOffset>-232410</wp:posOffset>
            </wp:positionV>
            <wp:extent cx="1365662" cy="1199117"/>
            <wp:effectExtent l="0" t="0" r="635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662" cy="119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1DD" w:rsidRPr="003E41DD" w:rsidRDefault="003E41DD" w:rsidP="003E41DD"/>
    <w:p w:rsidR="003E41DD" w:rsidRPr="003E41DD" w:rsidRDefault="003E41DD" w:rsidP="003E41DD"/>
    <w:p w:rsidR="003E41DD" w:rsidRDefault="003E41DD" w:rsidP="003E41DD"/>
    <w:p w:rsidR="005F02C7" w:rsidRPr="003E41DD" w:rsidRDefault="003E41DD" w:rsidP="003E41DD">
      <w:pPr>
        <w:tabs>
          <w:tab w:val="left" w:pos="2359"/>
        </w:tabs>
        <w:spacing w:after="0" w:line="240" w:lineRule="auto"/>
        <w:jc w:val="center"/>
        <w:rPr>
          <w:rFonts w:ascii="Times New Roman" w:hAnsi="Times New Roman" w:cs="Times New Roman"/>
          <w:b/>
          <w:sz w:val="70"/>
          <w:szCs w:val="70"/>
        </w:rPr>
      </w:pPr>
      <w:r w:rsidRPr="003E41DD">
        <w:rPr>
          <w:rFonts w:ascii="Times New Roman" w:hAnsi="Times New Roman" w:cs="Times New Roman"/>
          <w:b/>
          <w:sz w:val="70"/>
          <w:szCs w:val="70"/>
        </w:rPr>
        <w:t>МАНЕКЕН</w:t>
      </w:r>
    </w:p>
    <w:p w:rsidR="003E41DD" w:rsidRPr="003E41DD" w:rsidRDefault="003E41DD" w:rsidP="003E41DD">
      <w:pPr>
        <w:tabs>
          <w:tab w:val="left" w:pos="2359"/>
        </w:tabs>
        <w:rPr>
          <w:rFonts w:ascii="Times New Roman" w:hAnsi="Times New Roman" w:cs="Times New Roman"/>
        </w:rPr>
      </w:pPr>
    </w:p>
    <w:tbl>
      <w:tblPr>
        <w:tblStyle w:val="a3"/>
        <w:tblW w:w="0" w:type="auto"/>
        <w:jc w:val="center"/>
        <w:tblInd w:w="2529" w:type="dxa"/>
        <w:tblLook w:val="04A0" w:firstRow="1" w:lastRow="0" w:firstColumn="1" w:lastColumn="0" w:noHBand="0" w:noVBand="1"/>
      </w:tblPr>
      <w:tblGrid>
        <w:gridCol w:w="2256"/>
        <w:gridCol w:w="2400"/>
      </w:tblGrid>
      <w:tr w:rsidR="003E41DD" w:rsidRPr="003E41DD" w:rsidTr="003E41DD">
        <w:trPr>
          <w:jc w:val="center"/>
        </w:trPr>
        <w:tc>
          <w:tcPr>
            <w:tcW w:w="2256" w:type="dxa"/>
          </w:tcPr>
          <w:p w:rsidR="003E41DD" w:rsidRPr="003E41DD" w:rsidRDefault="003E41DD" w:rsidP="003E41DD">
            <w:pPr>
              <w:tabs>
                <w:tab w:val="left" w:pos="2359"/>
              </w:tabs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E41DD">
              <w:rPr>
                <w:rFonts w:ascii="Times New Roman" w:hAnsi="Times New Roman" w:cs="Times New Roman"/>
                <w:b/>
                <w:sz w:val="30"/>
                <w:szCs w:val="30"/>
              </w:rPr>
              <w:t>Артикул</w:t>
            </w:r>
          </w:p>
        </w:tc>
        <w:tc>
          <w:tcPr>
            <w:tcW w:w="2400" w:type="dxa"/>
          </w:tcPr>
          <w:p w:rsidR="003E41DD" w:rsidRPr="003E41DD" w:rsidRDefault="003E41DD" w:rsidP="003E41DD">
            <w:pPr>
              <w:tabs>
                <w:tab w:val="left" w:pos="2359"/>
              </w:tabs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E41DD">
              <w:rPr>
                <w:rFonts w:ascii="Times New Roman" w:hAnsi="Times New Roman" w:cs="Times New Roman"/>
                <w:b/>
                <w:sz w:val="30"/>
                <w:szCs w:val="30"/>
              </w:rPr>
              <w:t>Цвет</w:t>
            </w:r>
          </w:p>
        </w:tc>
      </w:tr>
      <w:tr w:rsidR="003E41DD" w:rsidRPr="003E41DD" w:rsidTr="003E41DD">
        <w:trPr>
          <w:jc w:val="center"/>
        </w:trPr>
        <w:tc>
          <w:tcPr>
            <w:tcW w:w="2256" w:type="dxa"/>
          </w:tcPr>
          <w:p w:rsidR="003E41DD" w:rsidRPr="002B07EE" w:rsidRDefault="002B07EE" w:rsidP="003E41DD">
            <w:pPr>
              <w:tabs>
                <w:tab w:val="left" w:pos="2359"/>
              </w:tabs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TLS-A</w:t>
            </w:r>
          </w:p>
        </w:tc>
        <w:tc>
          <w:tcPr>
            <w:tcW w:w="2400" w:type="dxa"/>
          </w:tcPr>
          <w:p w:rsidR="003E41DD" w:rsidRPr="003E41DD" w:rsidRDefault="003E41DD" w:rsidP="003E41DD">
            <w:pPr>
              <w:tabs>
                <w:tab w:val="left" w:pos="2359"/>
              </w:tabs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E41DD">
              <w:rPr>
                <w:rFonts w:ascii="Times New Roman" w:hAnsi="Times New Roman" w:cs="Times New Roman"/>
                <w:sz w:val="30"/>
                <w:szCs w:val="30"/>
              </w:rPr>
              <w:t>бежевый</w:t>
            </w:r>
          </w:p>
        </w:tc>
      </w:tr>
      <w:tr w:rsidR="003E41DD" w:rsidRPr="003E41DD" w:rsidTr="003E41DD">
        <w:trPr>
          <w:jc w:val="center"/>
        </w:trPr>
        <w:tc>
          <w:tcPr>
            <w:tcW w:w="2256" w:type="dxa"/>
          </w:tcPr>
          <w:p w:rsidR="003E41DD" w:rsidRPr="003E41DD" w:rsidRDefault="002B07EE" w:rsidP="003E41DD">
            <w:pPr>
              <w:tabs>
                <w:tab w:val="left" w:pos="2359"/>
              </w:tabs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TLS-A02</w:t>
            </w:r>
          </w:p>
        </w:tc>
        <w:tc>
          <w:tcPr>
            <w:tcW w:w="2400" w:type="dxa"/>
          </w:tcPr>
          <w:p w:rsidR="003E41DD" w:rsidRPr="003E41DD" w:rsidRDefault="003E41DD" w:rsidP="003E41DD">
            <w:pPr>
              <w:tabs>
                <w:tab w:val="left" w:pos="2359"/>
              </w:tabs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E41DD">
              <w:rPr>
                <w:rFonts w:ascii="Times New Roman" w:hAnsi="Times New Roman" w:cs="Times New Roman"/>
                <w:sz w:val="30"/>
                <w:szCs w:val="30"/>
              </w:rPr>
              <w:t>красный</w:t>
            </w:r>
          </w:p>
        </w:tc>
      </w:tr>
    </w:tbl>
    <w:p w:rsidR="003E41DD" w:rsidRPr="003E41DD" w:rsidRDefault="003E41DD" w:rsidP="003E41DD">
      <w:pPr>
        <w:tabs>
          <w:tab w:val="left" w:pos="2359"/>
        </w:tabs>
        <w:jc w:val="center"/>
        <w:rPr>
          <w:rFonts w:ascii="Times New Roman" w:hAnsi="Times New Roman" w:cs="Times New Roman"/>
          <w:sz w:val="30"/>
          <w:szCs w:val="30"/>
        </w:rPr>
      </w:pPr>
      <w:r w:rsidRPr="003E41DD">
        <w:rPr>
          <w:rFonts w:ascii="Times New Roman" w:hAnsi="Times New Roman" w:cs="Times New Roman"/>
          <w:sz w:val="30"/>
          <w:szCs w:val="30"/>
        </w:rPr>
        <w:t>Версия 2 (</w:t>
      </w:r>
      <w:r w:rsidRPr="003E41DD">
        <w:rPr>
          <w:rFonts w:ascii="Times New Roman" w:hAnsi="Times New Roman" w:cs="Times New Roman"/>
          <w:sz w:val="30"/>
          <w:szCs w:val="30"/>
          <w:lang w:val="en-US"/>
        </w:rPr>
        <w:t>V</w:t>
      </w:r>
      <w:r w:rsidRPr="003E41DD">
        <w:rPr>
          <w:rFonts w:ascii="Times New Roman" w:hAnsi="Times New Roman" w:cs="Times New Roman"/>
          <w:sz w:val="30"/>
          <w:szCs w:val="30"/>
        </w:rPr>
        <w:t>2)</w:t>
      </w:r>
    </w:p>
    <w:p w:rsidR="003E41DD" w:rsidRPr="003E41DD" w:rsidRDefault="003E41DD" w:rsidP="003E41DD">
      <w:pPr>
        <w:tabs>
          <w:tab w:val="left" w:pos="2359"/>
        </w:tabs>
        <w:jc w:val="center"/>
        <w:rPr>
          <w:rFonts w:ascii="Times New Roman" w:hAnsi="Times New Roman" w:cs="Times New Roman"/>
          <w:sz w:val="50"/>
          <w:szCs w:val="50"/>
        </w:rPr>
      </w:pPr>
    </w:p>
    <w:p w:rsidR="003E41DD" w:rsidRPr="003E41DD" w:rsidRDefault="003E41DD" w:rsidP="003E41DD">
      <w:pPr>
        <w:tabs>
          <w:tab w:val="left" w:pos="2359"/>
        </w:tabs>
        <w:jc w:val="center"/>
        <w:rPr>
          <w:rFonts w:ascii="Times New Roman" w:hAnsi="Times New Roman" w:cs="Times New Roman"/>
          <w:sz w:val="50"/>
          <w:szCs w:val="50"/>
        </w:rPr>
      </w:pPr>
      <w:r w:rsidRPr="003E41DD">
        <w:rPr>
          <w:rFonts w:ascii="Times New Roman" w:hAnsi="Times New Roman" w:cs="Times New Roman"/>
          <w:sz w:val="50"/>
          <w:szCs w:val="50"/>
        </w:rPr>
        <w:t xml:space="preserve">БОКС / </w:t>
      </w:r>
      <w:proofErr w:type="gramStart"/>
      <w:r w:rsidRPr="003E41DD">
        <w:rPr>
          <w:rFonts w:ascii="Times New Roman" w:hAnsi="Times New Roman" w:cs="Times New Roman"/>
          <w:sz w:val="50"/>
          <w:szCs w:val="50"/>
        </w:rPr>
        <w:t>КАРАТЕ</w:t>
      </w:r>
      <w:proofErr w:type="gramEnd"/>
      <w:r w:rsidRPr="003E41DD">
        <w:rPr>
          <w:rFonts w:ascii="Times New Roman" w:hAnsi="Times New Roman" w:cs="Times New Roman"/>
          <w:sz w:val="50"/>
          <w:szCs w:val="50"/>
        </w:rPr>
        <w:t xml:space="preserve"> / ММА / ТХЭКВОНДО / </w:t>
      </w:r>
    </w:p>
    <w:p w:rsidR="003E41DD" w:rsidRPr="003E41DD" w:rsidRDefault="003E41DD" w:rsidP="003E41DD">
      <w:pPr>
        <w:tabs>
          <w:tab w:val="left" w:pos="2359"/>
        </w:tabs>
        <w:jc w:val="center"/>
        <w:rPr>
          <w:rFonts w:ascii="Times New Roman" w:hAnsi="Times New Roman" w:cs="Times New Roman"/>
          <w:sz w:val="50"/>
          <w:szCs w:val="50"/>
        </w:rPr>
      </w:pPr>
      <w:r w:rsidRPr="003E41D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BAC0950" wp14:editId="41EE2F4F">
            <wp:simplePos x="0" y="0"/>
            <wp:positionH relativeFrom="column">
              <wp:posOffset>2208530</wp:posOffset>
            </wp:positionH>
            <wp:positionV relativeFrom="paragraph">
              <wp:posOffset>504190</wp:posOffset>
            </wp:positionV>
            <wp:extent cx="1482090" cy="1403350"/>
            <wp:effectExtent l="0" t="0" r="381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1DD">
        <w:rPr>
          <w:rFonts w:ascii="Times New Roman" w:hAnsi="Times New Roman" w:cs="Times New Roman"/>
          <w:sz w:val="50"/>
          <w:szCs w:val="50"/>
        </w:rPr>
        <w:t>ТАЙ-БО</w:t>
      </w:r>
    </w:p>
    <w:p w:rsidR="003E41DD" w:rsidRPr="003E41DD" w:rsidRDefault="003E41DD" w:rsidP="003E41DD">
      <w:pPr>
        <w:tabs>
          <w:tab w:val="left" w:pos="2359"/>
        </w:tabs>
        <w:rPr>
          <w:rFonts w:ascii="Times New Roman" w:hAnsi="Times New Roman" w:cs="Times New Roman"/>
        </w:rPr>
      </w:pPr>
    </w:p>
    <w:p w:rsidR="003E41DD" w:rsidRPr="003E41DD" w:rsidRDefault="003E41DD" w:rsidP="003E41DD">
      <w:pPr>
        <w:tabs>
          <w:tab w:val="left" w:pos="2359"/>
        </w:tabs>
        <w:rPr>
          <w:rFonts w:ascii="Times New Roman" w:hAnsi="Times New Roman" w:cs="Times New Roman"/>
        </w:rPr>
      </w:pPr>
    </w:p>
    <w:p w:rsidR="003E41DD" w:rsidRPr="003E41DD" w:rsidRDefault="003E41DD" w:rsidP="003E41DD">
      <w:pPr>
        <w:tabs>
          <w:tab w:val="left" w:pos="2359"/>
        </w:tabs>
        <w:rPr>
          <w:rFonts w:ascii="Times New Roman" w:hAnsi="Times New Roman" w:cs="Times New Roman"/>
        </w:rPr>
      </w:pPr>
    </w:p>
    <w:p w:rsidR="003E41DD" w:rsidRPr="003E41DD" w:rsidRDefault="003E41DD" w:rsidP="003E41DD">
      <w:pPr>
        <w:tabs>
          <w:tab w:val="left" w:pos="2359"/>
        </w:tabs>
        <w:rPr>
          <w:rFonts w:ascii="Times New Roman" w:hAnsi="Times New Roman" w:cs="Times New Roman"/>
        </w:rPr>
      </w:pPr>
    </w:p>
    <w:p w:rsidR="003E41DD" w:rsidRPr="003E41DD" w:rsidRDefault="003E41DD" w:rsidP="003E41DD">
      <w:pPr>
        <w:tabs>
          <w:tab w:val="left" w:pos="2359"/>
        </w:tabs>
        <w:rPr>
          <w:rFonts w:ascii="Times New Roman" w:hAnsi="Times New Roman" w:cs="Times New Roman"/>
        </w:rPr>
      </w:pPr>
    </w:p>
    <w:p w:rsidR="003E41DD" w:rsidRPr="003E41DD" w:rsidRDefault="003E41DD" w:rsidP="003E41DD">
      <w:pPr>
        <w:tabs>
          <w:tab w:val="left" w:pos="2359"/>
          <w:tab w:val="left" w:pos="2552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E41DD">
        <w:rPr>
          <w:rFonts w:ascii="Times New Roman" w:hAnsi="Times New Roman" w:cs="Times New Roman"/>
          <w:sz w:val="30"/>
          <w:szCs w:val="30"/>
        </w:rPr>
        <w:t>отработка точности удара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E41DD">
        <w:rPr>
          <w:rFonts w:ascii="Times New Roman" w:hAnsi="Times New Roman" w:cs="Times New Roman"/>
          <w:sz w:val="30"/>
          <w:szCs w:val="30"/>
        </w:rPr>
        <w:t>координация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E41DD">
        <w:rPr>
          <w:rFonts w:ascii="Times New Roman" w:hAnsi="Times New Roman" w:cs="Times New Roman"/>
          <w:sz w:val="30"/>
          <w:szCs w:val="30"/>
        </w:rPr>
        <w:t>скорость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E41DD">
        <w:rPr>
          <w:rFonts w:ascii="Times New Roman" w:hAnsi="Times New Roman" w:cs="Times New Roman"/>
          <w:sz w:val="30"/>
          <w:szCs w:val="30"/>
        </w:rPr>
        <w:t>реакция</w:t>
      </w:r>
    </w:p>
    <w:p w:rsidR="003E41DD" w:rsidRPr="003E41DD" w:rsidRDefault="003E41DD" w:rsidP="003E41DD">
      <w:pPr>
        <w:tabs>
          <w:tab w:val="left" w:pos="2359"/>
        </w:tabs>
        <w:rPr>
          <w:rFonts w:ascii="Times New Roman" w:hAnsi="Times New Roman" w:cs="Times New Roman"/>
        </w:rPr>
      </w:pPr>
    </w:p>
    <w:p w:rsidR="003E41DD" w:rsidRPr="003E41DD" w:rsidRDefault="003E41DD" w:rsidP="003E41DD">
      <w:pPr>
        <w:tabs>
          <w:tab w:val="left" w:pos="2359"/>
        </w:tabs>
        <w:rPr>
          <w:rFonts w:ascii="Times New Roman" w:hAnsi="Times New Roman" w:cs="Times New Roman"/>
        </w:rPr>
      </w:pPr>
    </w:p>
    <w:p w:rsidR="003E41DD" w:rsidRPr="003E41DD" w:rsidRDefault="003E41DD" w:rsidP="003E41DD">
      <w:pPr>
        <w:tabs>
          <w:tab w:val="left" w:pos="2359"/>
        </w:tabs>
        <w:rPr>
          <w:rFonts w:ascii="Times New Roman" w:hAnsi="Times New Roman" w:cs="Times New Roman"/>
        </w:rPr>
      </w:pPr>
    </w:p>
    <w:p w:rsidR="003E41DD" w:rsidRPr="003E41DD" w:rsidRDefault="003E41DD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3E41DD">
        <w:rPr>
          <w:rFonts w:ascii="Times New Roman" w:hAnsi="Times New Roman" w:cs="Times New Roman"/>
          <w:b/>
          <w:i/>
        </w:rPr>
        <w:t xml:space="preserve">ВАЖНО! 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E41DD">
        <w:rPr>
          <w:rFonts w:ascii="Times New Roman" w:hAnsi="Times New Roman" w:cs="Times New Roman"/>
        </w:rPr>
        <w:t xml:space="preserve">Перед началом эксплуатации манекена ознакомьтесь с данной инструкцией. </w:t>
      </w:r>
    </w:p>
    <w:p w:rsidR="003E41DD" w:rsidRDefault="003E41DD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E41DD">
        <w:rPr>
          <w:rFonts w:ascii="Times New Roman" w:hAnsi="Times New Roman" w:cs="Times New Roman"/>
        </w:rPr>
        <w:t>Сохраните данное руководство для дальнейшего использования. Спецификация данного продукта может отличаться от фото и может изменяться без предварительного уведомления.</w:t>
      </w:r>
    </w:p>
    <w:p w:rsidR="003E41DD" w:rsidRDefault="003E41DD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3E41DD" w:rsidRPr="003E41DD" w:rsidRDefault="003E41DD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3E41DD" w:rsidRPr="003E41DD" w:rsidRDefault="003E41DD" w:rsidP="003E41DD">
      <w:pPr>
        <w:tabs>
          <w:tab w:val="left" w:pos="235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DD">
        <w:rPr>
          <w:rFonts w:ascii="Times New Roman" w:hAnsi="Times New Roman" w:cs="Times New Roman"/>
          <w:b/>
          <w:sz w:val="24"/>
          <w:szCs w:val="24"/>
        </w:rPr>
        <w:lastRenderedPageBreak/>
        <w:t>Дорогой покупатель!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DD">
        <w:rPr>
          <w:rFonts w:ascii="Times New Roman" w:hAnsi="Times New Roman" w:cs="Times New Roman"/>
          <w:b/>
          <w:sz w:val="24"/>
          <w:szCs w:val="24"/>
        </w:rPr>
        <w:t>Поздравляем с удачным приобретением!</w:t>
      </w:r>
    </w:p>
    <w:p w:rsidR="003E41DD" w:rsidRDefault="003E41DD" w:rsidP="003E41DD">
      <w:pPr>
        <w:tabs>
          <w:tab w:val="left" w:pos="23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 xml:space="preserve">Боксерский манекен CENTURION TLS сочетает в себе современные технологии и продуманный дизайн. Занятия на </w:t>
      </w:r>
      <w:proofErr w:type="gramStart"/>
      <w:r w:rsidRPr="003E41DD">
        <w:rPr>
          <w:rFonts w:ascii="Times New Roman" w:hAnsi="Times New Roman" w:cs="Times New Roman"/>
          <w:sz w:val="24"/>
          <w:szCs w:val="24"/>
        </w:rPr>
        <w:t>этом</w:t>
      </w:r>
      <w:proofErr w:type="gramEnd"/>
      <w:r w:rsidRPr="003E41DD">
        <w:rPr>
          <w:rFonts w:ascii="Times New Roman" w:hAnsi="Times New Roman" w:cs="Times New Roman"/>
          <w:sz w:val="24"/>
          <w:szCs w:val="24"/>
        </w:rPr>
        <w:t xml:space="preserve"> тренажере в уютной домашней обстановке помогут Вам приобрести хорошую физическую форму. Модель разработана для занятий Боксом, </w:t>
      </w:r>
      <w:proofErr w:type="gramStart"/>
      <w:r w:rsidRPr="003E41DD">
        <w:rPr>
          <w:rFonts w:ascii="Times New Roman" w:hAnsi="Times New Roman" w:cs="Times New Roman"/>
          <w:sz w:val="24"/>
          <w:szCs w:val="24"/>
        </w:rPr>
        <w:t>Карате</w:t>
      </w:r>
      <w:proofErr w:type="gramEnd"/>
      <w:r w:rsidRPr="003E41DD">
        <w:rPr>
          <w:rFonts w:ascii="Times New Roman" w:hAnsi="Times New Roman" w:cs="Times New Roman"/>
          <w:sz w:val="24"/>
          <w:szCs w:val="24"/>
        </w:rPr>
        <w:t>, ММА, Тхэквондо и Тай-</w:t>
      </w:r>
      <w:proofErr w:type="spellStart"/>
      <w:r w:rsidRPr="003E41DD">
        <w:rPr>
          <w:rFonts w:ascii="Times New Roman" w:hAnsi="Times New Roman" w:cs="Times New Roman"/>
          <w:sz w:val="24"/>
          <w:szCs w:val="24"/>
        </w:rPr>
        <w:t>Бо</w:t>
      </w:r>
      <w:proofErr w:type="spellEnd"/>
      <w:r w:rsidRPr="003E41DD">
        <w:rPr>
          <w:rFonts w:ascii="Times New Roman" w:hAnsi="Times New Roman" w:cs="Times New Roman"/>
          <w:sz w:val="24"/>
          <w:szCs w:val="24"/>
        </w:rPr>
        <w:t xml:space="preserve">, а также идеально подходит для фитнеса и </w:t>
      </w:r>
      <w:proofErr w:type="spellStart"/>
      <w:r w:rsidRPr="003E41DD">
        <w:rPr>
          <w:rFonts w:ascii="Times New Roman" w:hAnsi="Times New Roman" w:cs="Times New Roman"/>
          <w:sz w:val="24"/>
          <w:szCs w:val="24"/>
        </w:rPr>
        <w:t>кардиотренировок</w:t>
      </w:r>
      <w:proofErr w:type="spellEnd"/>
      <w:r w:rsidRPr="003E41DD">
        <w:rPr>
          <w:rFonts w:ascii="Times New Roman" w:hAnsi="Times New Roman" w:cs="Times New Roman"/>
          <w:sz w:val="24"/>
          <w:szCs w:val="24"/>
        </w:rPr>
        <w:t xml:space="preserve"> в домашних условиях. Регулярные занятия на </w:t>
      </w:r>
      <w:proofErr w:type="gramStart"/>
      <w:r w:rsidRPr="003E41DD">
        <w:rPr>
          <w:rFonts w:ascii="Times New Roman" w:hAnsi="Times New Roman" w:cs="Times New Roman"/>
          <w:sz w:val="24"/>
          <w:szCs w:val="24"/>
        </w:rPr>
        <w:t>тренажере</w:t>
      </w:r>
      <w:proofErr w:type="gramEnd"/>
      <w:r w:rsidRPr="003E41DD">
        <w:rPr>
          <w:rFonts w:ascii="Times New Roman" w:hAnsi="Times New Roman" w:cs="Times New Roman"/>
          <w:sz w:val="24"/>
          <w:szCs w:val="24"/>
        </w:rPr>
        <w:t xml:space="preserve"> помогут развить у вас координацию, отличную реакцию</w:t>
      </w:r>
      <w:r>
        <w:rPr>
          <w:rFonts w:ascii="Times New Roman" w:hAnsi="Times New Roman" w:cs="Times New Roman"/>
          <w:sz w:val="24"/>
          <w:szCs w:val="24"/>
        </w:rPr>
        <w:t>, точность и скорость движений.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41DD" w:rsidRPr="003E41DD" w:rsidRDefault="003E41DD" w:rsidP="003E41DD">
      <w:pPr>
        <w:tabs>
          <w:tab w:val="left" w:pos="235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DD">
        <w:rPr>
          <w:rFonts w:ascii="Times New Roman" w:hAnsi="Times New Roman" w:cs="Times New Roman"/>
          <w:b/>
          <w:sz w:val="24"/>
          <w:szCs w:val="24"/>
        </w:rPr>
        <w:t>ОПИСАНИЕ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 xml:space="preserve">Устойчивая конструкция тренажера имеет в своем основании напольную водоналивную базу, которая может быть наполнена водой или песком по вашему усмотрению. 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 xml:space="preserve">Манекен из высокопрочного полимерного покрытия с эластичным наполнителем обладает высокими амортизационными свойствами. Форма манекена имитирует анатомическое строение туловища человека.  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 xml:space="preserve">Уникальная форма манекена, надежная конструкция и качественные материалы делают тренажер CENTURION TLS незаменимым для отработки точности удара. </w:t>
      </w:r>
    </w:p>
    <w:p w:rsidR="003E41DD" w:rsidRDefault="003E41DD" w:rsidP="003E41DD">
      <w:pPr>
        <w:tabs>
          <w:tab w:val="left" w:pos="23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Эффект от самостоятельных тренировок с манекеном CENTURION TLS сравним с эффектом спаррин</w:t>
      </w:r>
      <w:r>
        <w:rPr>
          <w:rFonts w:ascii="Times New Roman" w:hAnsi="Times New Roman" w:cs="Times New Roman"/>
          <w:sz w:val="24"/>
          <w:szCs w:val="24"/>
        </w:rPr>
        <w:t>га.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41DD" w:rsidRPr="003E41DD" w:rsidRDefault="003E41DD" w:rsidP="003E41DD">
      <w:pPr>
        <w:tabs>
          <w:tab w:val="left" w:pos="235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DD">
        <w:rPr>
          <w:rFonts w:ascii="Times New Roman" w:hAnsi="Times New Roman" w:cs="Times New Roman"/>
          <w:b/>
          <w:sz w:val="24"/>
          <w:szCs w:val="24"/>
        </w:rPr>
        <w:t>ВНИМАНИЕ!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 xml:space="preserve">Перед началом использования тренажера изучите настоящее руководство.  Это поможет быстро настроить тренажер для занятий и использовать его правильно и безопасно. Сохраните руководство для последующих справок. 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 xml:space="preserve">ВНИМАНИЕ! 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Настоятельно рекомендуем Вам перед тем, как приступить к тренировкам, пройти полное медицинское обследование, особенно:</w:t>
      </w:r>
    </w:p>
    <w:p w:rsidR="003E41DD" w:rsidRPr="003E41DD" w:rsidRDefault="003E41DD" w:rsidP="003E41DD">
      <w:pPr>
        <w:tabs>
          <w:tab w:val="left" w:pos="142"/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41DD" w:rsidRPr="003E41DD" w:rsidRDefault="003E41DD" w:rsidP="003E41DD">
      <w:pPr>
        <w:tabs>
          <w:tab w:val="left" w:pos="142"/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•</w:t>
      </w:r>
      <w:r w:rsidRPr="003E41DD">
        <w:rPr>
          <w:rFonts w:ascii="Times New Roman" w:hAnsi="Times New Roman" w:cs="Times New Roman"/>
          <w:sz w:val="24"/>
          <w:szCs w:val="24"/>
        </w:rPr>
        <w:tab/>
        <w:t>если у Вас есть наследственная предрасположенность к повышенному давлению или заболеваниям сердечно - сосудистой системы,</w:t>
      </w:r>
    </w:p>
    <w:p w:rsidR="003E41DD" w:rsidRPr="003E41DD" w:rsidRDefault="003E41DD" w:rsidP="003E41DD">
      <w:pPr>
        <w:tabs>
          <w:tab w:val="left" w:pos="142"/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•</w:t>
      </w:r>
      <w:r w:rsidRPr="003E41DD">
        <w:rPr>
          <w:rFonts w:ascii="Times New Roman" w:hAnsi="Times New Roman" w:cs="Times New Roman"/>
          <w:sz w:val="24"/>
          <w:szCs w:val="24"/>
        </w:rPr>
        <w:tab/>
        <w:t>если Вы старше 45 лет,</w:t>
      </w:r>
    </w:p>
    <w:p w:rsidR="003E41DD" w:rsidRPr="003E41DD" w:rsidRDefault="003E41DD" w:rsidP="003E41DD">
      <w:pPr>
        <w:tabs>
          <w:tab w:val="left" w:pos="142"/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•</w:t>
      </w:r>
      <w:r w:rsidRPr="003E41DD">
        <w:rPr>
          <w:rFonts w:ascii="Times New Roman" w:hAnsi="Times New Roman" w:cs="Times New Roman"/>
          <w:sz w:val="24"/>
          <w:szCs w:val="24"/>
        </w:rPr>
        <w:tab/>
        <w:t>если Вы курите,</w:t>
      </w:r>
    </w:p>
    <w:p w:rsidR="003E41DD" w:rsidRPr="003E41DD" w:rsidRDefault="003E41DD" w:rsidP="003E41DD">
      <w:pPr>
        <w:tabs>
          <w:tab w:val="left" w:pos="142"/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•</w:t>
      </w:r>
      <w:r w:rsidRPr="003E41DD">
        <w:rPr>
          <w:rFonts w:ascii="Times New Roman" w:hAnsi="Times New Roman" w:cs="Times New Roman"/>
          <w:sz w:val="24"/>
          <w:szCs w:val="24"/>
        </w:rPr>
        <w:tab/>
        <w:t>если у Вас повышен уровень холестерина,</w:t>
      </w:r>
    </w:p>
    <w:p w:rsidR="003E41DD" w:rsidRPr="003E41DD" w:rsidRDefault="003E41DD" w:rsidP="003E41DD">
      <w:pPr>
        <w:tabs>
          <w:tab w:val="left" w:pos="142"/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•</w:t>
      </w:r>
      <w:r w:rsidRPr="003E41DD">
        <w:rPr>
          <w:rFonts w:ascii="Times New Roman" w:hAnsi="Times New Roman" w:cs="Times New Roman"/>
          <w:sz w:val="24"/>
          <w:szCs w:val="24"/>
        </w:rPr>
        <w:tab/>
        <w:t>если Вы страдаете ожирением или в течение последнего года не занимались регулярно спортом.</w:t>
      </w:r>
    </w:p>
    <w:p w:rsidR="003E41DD" w:rsidRDefault="003E41DD" w:rsidP="003E41DD">
      <w:pPr>
        <w:tabs>
          <w:tab w:val="left" w:pos="23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 xml:space="preserve">Если во время тренировки Вы почувствуете слабость, головокружение, одышку или боль, немедленно прекратите занятия! 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41DD" w:rsidRPr="003E41DD" w:rsidRDefault="003E41DD" w:rsidP="003E41DD">
      <w:pPr>
        <w:tabs>
          <w:tab w:val="left" w:pos="235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DD">
        <w:rPr>
          <w:rFonts w:ascii="Times New Roman" w:hAnsi="Times New Roman" w:cs="Times New Roman"/>
          <w:b/>
          <w:sz w:val="24"/>
          <w:szCs w:val="24"/>
        </w:rPr>
        <w:t>ВНИМАНИЕ!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3E41DD">
        <w:rPr>
          <w:rFonts w:ascii="Times New Roman" w:hAnsi="Times New Roman" w:cs="Times New Roman"/>
          <w:sz w:val="24"/>
          <w:szCs w:val="24"/>
        </w:rPr>
        <w:t>ля выполнения условий гарантии необходимо соблюдать следующие правила и рекомендации хранения и использования тренажера!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41DD" w:rsidRPr="003E41DD" w:rsidRDefault="003E41DD" w:rsidP="003E41DD">
      <w:pPr>
        <w:tabs>
          <w:tab w:val="left" w:pos="235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DD">
        <w:rPr>
          <w:rFonts w:ascii="Times New Roman" w:hAnsi="Times New Roman" w:cs="Times New Roman"/>
          <w:b/>
          <w:sz w:val="24"/>
          <w:szCs w:val="24"/>
        </w:rPr>
        <w:t>РЕКОМЕДАЦИИ</w:t>
      </w:r>
    </w:p>
    <w:p w:rsidR="003E41DD" w:rsidRPr="003E41DD" w:rsidRDefault="003E41DD" w:rsidP="003E41DD">
      <w:pPr>
        <w:tabs>
          <w:tab w:val="left" w:pos="142"/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•</w:t>
      </w:r>
      <w:r w:rsidRPr="003E41DD">
        <w:rPr>
          <w:rFonts w:ascii="Times New Roman" w:hAnsi="Times New Roman" w:cs="Times New Roman"/>
          <w:sz w:val="24"/>
          <w:szCs w:val="24"/>
        </w:rPr>
        <w:tab/>
        <w:t>Сохраняйте инструкцию. Внимательно ознакомьтесь с инструкцией перед сборкой и использованием тренажера.</w:t>
      </w:r>
    </w:p>
    <w:p w:rsidR="003E41DD" w:rsidRPr="003E41DD" w:rsidRDefault="003E41DD" w:rsidP="003E41DD">
      <w:pPr>
        <w:tabs>
          <w:tab w:val="left" w:pos="142"/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•</w:t>
      </w:r>
      <w:r w:rsidRPr="003E41DD">
        <w:rPr>
          <w:rFonts w:ascii="Times New Roman" w:hAnsi="Times New Roman" w:cs="Times New Roman"/>
          <w:sz w:val="24"/>
          <w:szCs w:val="24"/>
        </w:rPr>
        <w:tab/>
        <w:t>Расположите тренажер на ровной, мягкой, нескользящей поверхности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41DD">
        <w:rPr>
          <w:rFonts w:ascii="Times New Roman" w:hAnsi="Times New Roman" w:cs="Times New Roman"/>
          <w:sz w:val="24"/>
          <w:szCs w:val="24"/>
        </w:rPr>
        <w:t>(советуем дополнительно приобрести коврик для тренажеров). Не устанавливайте тренажер на открытое твердое напольное покрытие, поскольку оно подвержено повреждениям.</w:t>
      </w:r>
    </w:p>
    <w:p w:rsidR="003E41DD" w:rsidRPr="003E41DD" w:rsidRDefault="003E41DD" w:rsidP="003E41DD">
      <w:pPr>
        <w:tabs>
          <w:tab w:val="left" w:pos="142"/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•</w:t>
      </w:r>
      <w:r w:rsidRPr="003E41DD">
        <w:rPr>
          <w:rFonts w:ascii="Times New Roman" w:hAnsi="Times New Roman" w:cs="Times New Roman"/>
          <w:sz w:val="24"/>
          <w:szCs w:val="24"/>
        </w:rPr>
        <w:tab/>
        <w:t>Перед началом занятий обеспечьте зону безопасности радиусом 2 м, свободную от людей, животных и посторонних предметов.</w:t>
      </w:r>
    </w:p>
    <w:p w:rsidR="003E41DD" w:rsidRPr="003E41DD" w:rsidRDefault="003E41DD" w:rsidP="003E41DD">
      <w:pPr>
        <w:tabs>
          <w:tab w:val="left" w:pos="142"/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3E41DD">
        <w:rPr>
          <w:rFonts w:ascii="Times New Roman" w:hAnsi="Times New Roman" w:cs="Times New Roman"/>
          <w:sz w:val="24"/>
          <w:szCs w:val="24"/>
        </w:rPr>
        <w:tab/>
        <w:t>Тренажер предназначен для использования в домашних условиях при температуре не ниже 15 °С.</w:t>
      </w:r>
    </w:p>
    <w:p w:rsidR="003E41DD" w:rsidRPr="003E41DD" w:rsidRDefault="003E41DD" w:rsidP="003E41DD">
      <w:pPr>
        <w:tabs>
          <w:tab w:val="left" w:pos="142"/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•</w:t>
      </w:r>
      <w:r w:rsidRPr="003E41DD">
        <w:rPr>
          <w:rFonts w:ascii="Times New Roman" w:hAnsi="Times New Roman" w:cs="Times New Roman"/>
          <w:sz w:val="24"/>
          <w:szCs w:val="24"/>
        </w:rPr>
        <w:tab/>
        <w:t>Храните тренажер вдали от острых и раскаленных предметов, открытого огня и прямых солнечных лучей.</w:t>
      </w:r>
    </w:p>
    <w:p w:rsidR="003E41DD" w:rsidRPr="003E41DD" w:rsidRDefault="003E41DD" w:rsidP="003E41DD">
      <w:pPr>
        <w:tabs>
          <w:tab w:val="left" w:pos="142"/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•</w:t>
      </w:r>
      <w:r w:rsidRPr="003E41DD">
        <w:rPr>
          <w:rFonts w:ascii="Times New Roman" w:hAnsi="Times New Roman" w:cs="Times New Roman"/>
          <w:sz w:val="24"/>
          <w:szCs w:val="24"/>
        </w:rPr>
        <w:tab/>
        <w:t>Транспортировка тренажера возможна только с предварительно опустошенной базой.</w:t>
      </w:r>
    </w:p>
    <w:p w:rsidR="003E41DD" w:rsidRDefault="003E41DD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41DD" w:rsidRPr="003E41DD" w:rsidRDefault="003E41DD" w:rsidP="003E41DD">
      <w:pPr>
        <w:tabs>
          <w:tab w:val="left" w:pos="235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DD">
        <w:rPr>
          <w:rFonts w:ascii="Times New Roman" w:hAnsi="Times New Roman" w:cs="Times New Roman"/>
          <w:b/>
          <w:sz w:val="24"/>
          <w:szCs w:val="24"/>
        </w:rPr>
        <w:t>ПРЕДУПРЕЖДЕНИЕ</w:t>
      </w:r>
    </w:p>
    <w:p w:rsidR="003E41DD" w:rsidRPr="003E41DD" w:rsidRDefault="003E41DD" w:rsidP="003E41DD">
      <w:pPr>
        <w:tabs>
          <w:tab w:val="left" w:pos="142"/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•</w:t>
      </w:r>
      <w:r w:rsidRPr="003E41DD">
        <w:rPr>
          <w:rFonts w:ascii="Times New Roman" w:hAnsi="Times New Roman" w:cs="Times New Roman"/>
          <w:sz w:val="24"/>
          <w:szCs w:val="24"/>
        </w:rPr>
        <w:tab/>
        <w:t>Перед началом занятий с тренажером проконсультируйтесь у врача. В случае возникновения физического дискомфорта во время тренировки обратитесь к врачу.</w:t>
      </w:r>
    </w:p>
    <w:p w:rsidR="003E41DD" w:rsidRPr="003E41DD" w:rsidRDefault="003E41DD" w:rsidP="003E41DD">
      <w:pPr>
        <w:tabs>
          <w:tab w:val="left" w:pos="142"/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•</w:t>
      </w:r>
      <w:r w:rsidRPr="003E41DD">
        <w:rPr>
          <w:rFonts w:ascii="Times New Roman" w:hAnsi="Times New Roman" w:cs="Times New Roman"/>
          <w:sz w:val="24"/>
          <w:szCs w:val="24"/>
        </w:rPr>
        <w:tab/>
        <w:t xml:space="preserve">Для занятий на </w:t>
      </w:r>
      <w:proofErr w:type="gramStart"/>
      <w:r w:rsidRPr="003E41DD">
        <w:rPr>
          <w:rFonts w:ascii="Times New Roman" w:hAnsi="Times New Roman" w:cs="Times New Roman"/>
          <w:sz w:val="24"/>
          <w:szCs w:val="24"/>
        </w:rPr>
        <w:t>тренажере</w:t>
      </w:r>
      <w:proofErr w:type="gramEnd"/>
      <w:r w:rsidRPr="003E41DD">
        <w:rPr>
          <w:rFonts w:ascii="Times New Roman" w:hAnsi="Times New Roman" w:cs="Times New Roman"/>
          <w:sz w:val="24"/>
          <w:szCs w:val="24"/>
        </w:rPr>
        <w:t xml:space="preserve"> необходимо использовать боксерские бинты, снарядные или боксерские перчатки. Перед каждым занятием разогревайте мышцы, чтобы избежать растяжений и вывихов.</w:t>
      </w:r>
    </w:p>
    <w:p w:rsidR="003E41DD" w:rsidRPr="003E41DD" w:rsidRDefault="003E41DD" w:rsidP="003E41DD">
      <w:pPr>
        <w:tabs>
          <w:tab w:val="left" w:pos="142"/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•</w:t>
      </w:r>
      <w:r w:rsidRPr="003E41DD">
        <w:rPr>
          <w:rFonts w:ascii="Times New Roman" w:hAnsi="Times New Roman" w:cs="Times New Roman"/>
          <w:sz w:val="24"/>
          <w:szCs w:val="24"/>
        </w:rPr>
        <w:tab/>
        <w:t>Во избежание травм и повреждений тренажера перед началом тренировки снимите все украшения! Не наносите удары по манекену посторонними предметами!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Манекен не предназначен для тренировок с использованием оружия (палок и прочее) и ударов обутыми ногами.</w:t>
      </w:r>
    </w:p>
    <w:p w:rsidR="003E41DD" w:rsidRPr="003E41DD" w:rsidRDefault="003E41DD" w:rsidP="003E41DD">
      <w:pPr>
        <w:tabs>
          <w:tab w:val="left" w:pos="142"/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•</w:t>
      </w:r>
      <w:r w:rsidRPr="003E41DD">
        <w:rPr>
          <w:rFonts w:ascii="Times New Roman" w:hAnsi="Times New Roman" w:cs="Times New Roman"/>
          <w:sz w:val="24"/>
          <w:szCs w:val="24"/>
        </w:rPr>
        <w:tab/>
        <w:t>Данный тренажер предназначен для отработки точности удара.</w:t>
      </w:r>
    </w:p>
    <w:p w:rsidR="003E41DD" w:rsidRDefault="003E41DD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Не используйте тренажер для отработки силы удара и удар апперкот во избежание деформации и разрыва материала!</w:t>
      </w: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Pr="00E50137" w:rsidRDefault="00E50137" w:rsidP="00E50137">
      <w:pPr>
        <w:tabs>
          <w:tab w:val="left" w:pos="235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137">
        <w:rPr>
          <w:rFonts w:ascii="Times New Roman" w:hAnsi="Times New Roman" w:cs="Times New Roman"/>
          <w:b/>
          <w:sz w:val="24"/>
          <w:szCs w:val="24"/>
        </w:rPr>
        <w:lastRenderedPageBreak/>
        <w:t>ИНСТРУКЦИЯ ПО СБОРКЕ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3"/>
        <w:gridCol w:w="742"/>
        <w:gridCol w:w="1682"/>
        <w:gridCol w:w="1891"/>
        <w:gridCol w:w="2743"/>
      </w:tblGrid>
      <w:tr w:rsidR="00BA4397" w:rsidTr="00BA4397">
        <w:tc>
          <w:tcPr>
            <w:tcW w:w="3320" w:type="dxa"/>
          </w:tcPr>
          <w:p w:rsidR="00E50137" w:rsidRPr="009868AF" w:rsidRDefault="00E5013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8AF">
              <w:rPr>
                <w:rFonts w:ascii="Times New Roman" w:hAnsi="Times New Roman" w:cs="Times New Roman"/>
                <w:b/>
                <w:sz w:val="24"/>
                <w:szCs w:val="24"/>
              </w:rPr>
              <w:t>ШАГ 1</w:t>
            </w:r>
          </w:p>
          <w:p w:rsidR="00E50137" w:rsidRDefault="00E5013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Наполните основание водой или песком</w:t>
            </w:r>
          </w:p>
          <w:p w:rsidR="00E50137" w:rsidRDefault="00E5013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397" w:rsidRDefault="00B64DD8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8355" w:dyaOrig="115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5pt;height:169.25pt" o:ole="">
                  <v:imagedata r:id="rId7" o:title=""/>
                </v:shape>
                <o:OLEObject Type="Embed" ProgID="PBrush" ShapeID="_x0000_i1025" DrawAspect="Content" ObjectID="_1721458080" r:id="rId8"/>
              </w:object>
            </w: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0137" w:rsidRDefault="00E5013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0137" w:rsidRDefault="00E5013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0137" w:rsidRDefault="00E5013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gridSpan w:val="2"/>
          </w:tcPr>
          <w:p w:rsidR="00E50137" w:rsidRPr="009868AF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8AF">
              <w:rPr>
                <w:rFonts w:ascii="Times New Roman" w:hAnsi="Times New Roman" w:cs="Times New Roman"/>
                <w:b/>
                <w:sz w:val="24"/>
                <w:szCs w:val="24"/>
              </w:rPr>
              <w:t>ШАГ 2</w:t>
            </w: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Закройте основание крышкой</w:t>
            </w: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397" w:rsidRDefault="00B64DD8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695" w:dyaOrig="7335">
                <v:shape id="_x0000_i1026" type="#_x0000_t75" style="width:116.9pt;height:182.35pt" o:ole="">
                  <v:imagedata r:id="rId9" o:title=""/>
                </v:shape>
                <o:OLEObject Type="Embed" ProgID="PBrush" ShapeID="_x0000_i1026" DrawAspect="Content" ObjectID="_1721458081" r:id="rId10"/>
              </w:object>
            </w: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dxa"/>
          </w:tcPr>
          <w:p w:rsidR="00E50137" w:rsidRPr="009868AF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8AF">
              <w:rPr>
                <w:rFonts w:ascii="Times New Roman" w:hAnsi="Times New Roman" w:cs="Times New Roman"/>
                <w:b/>
                <w:sz w:val="24"/>
                <w:szCs w:val="24"/>
              </w:rPr>
              <w:t>ШАГ 3</w:t>
            </w: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Соедините два отверстия между </w:t>
            </w:r>
            <w:r w:rsidR="00B64DD8">
              <w:rPr>
                <w:rFonts w:ascii="Times New Roman" w:hAnsi="Times New Roman" w:cs="Times New Roman"/>
                <w:sz w:val="24"/>
                <w:szCs w:val="24"/>
              </w:rPr>
              <w:t>средней резиновой муфтой и основанием</w:t>
            </w:r>
          </w:p>
          <w:p w:rsidR="00BA4397" w:rsidRDefault="0044501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695" w:dyaOrig="13575">
                <v:shape id="_x0000_i1027" type="#_x0000_t75" style="width:88.85pt;height:258.1pt" o:ole="">
                  <v:imagedata r:id="rId11" o:title=""/>
                </v:shape>
                <o:OLEObject Type="Embed" ProgID="PBrush" ShapeID="_x0000_i1027" DrawAspect="Content" ObjectID="_1721458082" r:id="rId12"/>
              </w:object>
            </w:r>
          </w:p>
        </w:tc>
        <w:tc>
          <w:tcPr>
            <w:tcW w:w="1949" w:type="dxa"/>
          </w:tcPr>
          <w:p w:rsidR="00E50137" w:rsidRPr="009868AF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8AF">
              <w:rPr>
                <w:rFonts w:ascii="Times New Roman" w:hAnsi="Times New Roman" w:cs="Times New Roman"/>
                <w:b/>
                <w:sz w:val="24"/>
                <w:szCs w:val="24"/>
              </w:rPr>
              <w:t>ШАГ 4</w:t>
            </w:r>
          </w:p>
          <w:p w:rsidR="00BA4397" w:rsidRDefault="0044501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Вставьте четыре резиновые заглушки с обеих сторон</w:t>
            </w: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397" w:rsidRDefault="0044501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0815" w:dyaOrig="10875">
                <v:shape id="_x0000_i1028" type="#_x0000_t75" style="width:134.65pt;height:134.65pt" o:ole="">
                  <v:imagedata r:id="rId13" o:title=""/>
                </v:shape>
                <o:OLEObject Type="Embed" ProgID="PBrush" ShapeID="_x0000_i1028" DrawAspect="Content" ObjectID="_1721458083" r:id="rId14"/>
              </w:object>
            </w:r>
          </w:p>
        </w:tc>
      </w:tr>
      <w:tr w:rsidR="00BA4397" w:rsidTr="00445017">
        <w:trPr>
          <w:trHeight w:val="6221"/>
        </w:trPr>
        <w:tc>
          <w:tcPr>
            <w:tcW w:w="3994" w:type="dxa"/>
            <w:gridSpan w:val="2"/>
          </w:tcPr>
          <w:p w:rsidR="00BA4397" w:rsidRPr="009868AF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8AF">
              <w:rPr>
                <w:rFonts w:ascii="Times New Roman" w:hAnsi="Times New Roman" w:cs="Times New Roman"/>
                <w:b/>
                <w:sz w:val="24"/>
                <w:szCs w:val="24"/>
              </w:rPr>
              <w:t>ШАГ 5</w:t>
            </w:r>
          </w:p>
          <w:p w:rsidR="00445017" w:rsidRDefault="0044501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Поставьте два стальных жгута снаружи средней резиновой муфты и закройте</w:t>
            </w:r>
          </w:p>
          <w:p w:rsidR="00445017" w:rsidRDefault="0044501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017" w:rsidRDefault="0044501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1595" w:dyaOrig="14115">
                <v:shape id="_x0000_i1029" type="#_x0000_t75" style="width:135.6pt;height:165.5pt" o:ole="">
                  <v:imagedata r:id="rId15" o:title=""/>
                </v:shape>
                <o:OLEObject Type="Embed" ProgID="PBrush" ShapeID="_x0000_i1029" DrawAspect="Content" ObjectID="_1721458084" r:id="rId16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28" w:type="dxa"/>
            <w:gridSpan w:val="2"/>
          </w:tcPr>
          <w:p w:rsidR="00BA4397" w:rsidRPr="009868AF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8AF">
              <w:rPr>
                <w:rFonts w:ascii="Times New Roman" w:hAnsi="Times New Roman" w:cs="Times New Roman"/>
                <w:b/>
                <w:sz w:val="24"/>
                <w:szCs w:val="24"/>
              </w:rPr>
              <w:t>ШАГ 6</w:t>
            </w:r>
          </w:p>
          <w:p w:rsidR="00BA4397" w:rsidRDefault="0044501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Встряхните манекен и наденьте его на резиновую муфту</w:t>
            </w:r>
          </w:p>
          <w:p w:rsidR="00BA4397" w:rsidRDefault="00BA4397" w:rsidP="003E41DD">
            <w:pPr>
              <w:tabs>
                <w:tab w:val="left" w:pos="2359"/>
              </w:tabs>
              <w:jc w:val="both"/>
            </w:pPr>
          </w:p>
          <w:p w:rsidR="00BA4397" w:rsidRDefault="0044501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583" w:dyaOrig="4320">
                <v:shape id="_x0000_i1030" type="#_x0000_t75" style="width:79.5pt;height:3in" o:ole="">
                  <v:imagedata r:id="rId17" o:title=""/>
                </v:shape>
                <o:OLEObject Type="Embed" ProgID="PBrush" ShapeID="_x0000_i1030" DrawAspect="Content" ObjectID="_1721458085" r:id="rId18"/>
              </w:object>
            </w:r>
          </w:p>
        </w:tc>
        <w:tc>
          <w:tcPr>
            <w:tcW w:w="1949" w:type="dxa"/>
          </w:tcPr>
          <w:p w:rsidR="00BA4397" w:rsidRPr="009868AF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8AF">
              <w:rPr>
                <w:rFonts w:ascii="Times New Roman" w:hAnsi="Times New Roman" w:cs="Times New Roman"/>
                <w:b/>
                <w:sz w:val="24"/>
                <w:szCs w:val="24"/>
              </w:rPr>
              <w:t>ШАГ 7</w:t>
            </w: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Сборка завершена</w:t>
            </w:r>
          </w:p>
          <w:p w:rsidR="00BA4397" w:rsidRDefault="0044501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875" w:dyaOrig="16455">
                <v:shape id="_x0000_i1031" type="#_x0000_t75" style="width:81.35pt;height:274.9pt" o:ole="">
                  <v:imagedata r:id="rId19" o:title=""/>
                </v:shape>
                <o:OLEObject Type="Embed" ProgID="PBrush" ShapeID="_x0000_i1031" DrawAspect="Content" ObjectID="_1721458086" r:id="rId20"/>
              </w:object>
            </w:r>
          </w:p>
        </w:tc>
      </w:tr>
    </w:tbl>
    <w:p w:rsidR="00010AA7" w:rsidRPr="003E41DD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010AA7" w:rsidRPr="003E4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1DD"/>
    <w:rsid w:val="00010AA7"/>
    <w:rsid w:val="002B07EE"/>
    <w:rsid w:val="003E41DD"/>
    <w:rsid w:val="00445017"/>
    <w:rsid w:val="00853297"/>
    <w:rsid w:val="0087705A"/>
    <w:rsid w:val="009868AF"/>
    <w:rsid w:val="00B64DD8"/>
    <w:rsid w:val="00BA4397"/>
    <w:rsid w:val="00C4026F"/>
    <w:rsid w:val="00E50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41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41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5" Type="http://schemas.openxmlformats.org/officeDocument/2006/relationships/image" Target="media/image7.png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678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O_Astakhova</dc:creator>
  <cp:lastModifiedBy>O_Astakhova</cp:lastModifiedBy>
  <cp:revision>2</cp:revision>
  <dcterms:created xsi:type="dcterms:W3CDTF">2022-08-08T07:01:00Z</dcterms:created>
  <dcterms:modified xsi:type="dcterms:W3CDTF">2022-08-08T07:01:00Z</dcterms:modified>
</cp:coreProperties>
</file>